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0669" w14:textId="77777777" w:rsidR="00277975" w:rsidRDefault="00277975">
      <w:bookmarkStart w:id="0" w:name="_GoBack"/>
      <w:bookmarkEnd w:id="0"/>
    </w:p>
    <w:p w14:paraId="7BFBD42A" w14:textId="17BF0267" w:rsidR="00277975" w:rsidRPr="007C2EC8" w:rsidRDefault="00277975">
      <w:pPr>
        <w:rPr>
          <w:b/>
        </w:rPr>
      </w:pPr>
      <w:r w:rsidRPr="007C2EC8">
        <w:rPr>
          <w:b/>
        </w:rPr>
        <w:t>CLRF Lipid Science Prize 201</w:t>
      </w:r>
      <w:r w:rsidR="0030186C">
        <w:rPr>
          <w:b/>
        </w:rPr>
        <w:t>9</w:t>
      </w:r>
    </w:p>
    <w:p w14:paraId="0707504A" w14:textId="77777777" w:rsidR="00277975" w:rsidRDefault="00277975"/>
    <w:p w14:paraId="34D543BE" w14:textId="7EBA4ECC" w:rsidR="00121F66" w:rsidRDefault="00277975" w:rsidP="00121F66">
      <w:r w:rsidRPr="00277975">
        <w:t>Ca</w:t>
      </w:r>
      <w:r w:rsidR="009A1A1F">
        <w:t>murus Lipid Research Foundation</w:t>
      </w:r>
      <w:r w:rsidRPr="00277975">
        <w:t>, CLRF has</w:t>
      </w:r>
      <w:r w:rsidR="00C542FD">
        <w:t xml:space="preserve"> </w:t>
      </w:r>
      <w:r w:rsidR="0030186C">
        <w:t>since 2018</w:t>
      </w:r>
      <w:r w:rsidR="00C542FD">
        <w:t xml:space="preserve"> awarded Lipid Science Prizes. </w:t>
      </w:r>
      <w:r w:rsidR="00121F66" w:rsidRPr="00121F66">
        <w:t>A 500.000 SEK (ca.50.000 EUR) award will premiere an internationally leading scientist who has provided outstanding contributions to the scientific progress and understanding of complex lipid systems, their structures, biological roles or life science applications.</w:t>
      </w:r>
    </w:p>
    <w:p w14:paraId="55BA5C97" w14:textId="77777777" w:rsidR="008C1ECB" w:rsidRDefault="008C1ECB" w:rsidP="00121F66"/>
    <w:p w14:paraId="1FD2C2C7" w14:textId="65B04B68" w:rsidR="009A1A1F" w:rsidRDefault="008C1ECB" w:rsidP="00121F66">
      <w:r>
        <w:t xml:space="preserve">The </w:t>
      </w:r>
      <w:r w:rsidRPr="008C1ECB">
        <w:t xml:space="preserve">Camurus Lipid Research Foundation </w:t>
      </w:r>
      <w:r w:rsidR="00AB1B9E">
        <w:t xml:space="preserve">Fellowship Award of </w:t>
      </w:r>
      <w:r w:rsidR="00AB1B9E" w:rsidRPr="00121F66">
        <w:t xml:space="preserve">50.000 SEK </w:t>
      </w:r>
      <w:r w:rsidR="00AB1B9E">
        <w:t>will be awarded for the first time 2019. The purpose of this award is to strength</w:t>
      </w:r>
      <w:r w:rsidR="00B85A04">
        <w:t>en</w:t>
      </w:r>
      <w:r w:rsidR="00AB1B9E">
        <w:t xml:space="preserve"> the international net-work when it comes to lipid research in Scandinavia. The award is given to a younger or recently established research that will bring in </w:t>
      </w:r>
      <w:r w:rsidR="00AB1B9E" w:rsidRPr="00AB1B9E">
        <w:t>new ideas on lipid assemblies, their function, and applications</w:t>
      </w:r>
      <w:r w:rsidR="00AB1B9E">
        <w:t xml:space="preserve"> by conducting joint research during sabbatical in a Scandinavian Research Institution. </w:t>
      </w:r>
    </w:p>
    <w:p w14:paraId="697EE0C6" w14:textId="77777777" w:rsidR="008C1ECB" w:rsidRPr="00121F66" w:rsidRDefault="008C1ECB" w:rsidP="00121F66"/>
    <w:p w14:paraId="7494A238" w14:textId="5FC3870D" w:rsidR="00121F66" w:rsidRPr="00121F66" w:rsidRDefault="0030186C" w:rsidP="00121F66">
      <w:r>
        <w:t>A Junior Research Prize</w:t>
      </w:r>
      <w:r w:rsidR="00121F66" w:rsidRPr="00121F66">
        <w:t xml:space="preserve"> </w:t>
      </w:r>
      <w:r w:rsidR="00FA3715">
        <w:t>are</w:t>
      </w:r>
      <w:r w:rsidR="00121F66" w:rsidRPr="00121F66">
        <w:t xml:space="preserve"> awarded promising young post doctoral researchers who have done an important contribution to research in the lipid field and also shown potential to establish themselves as independent researchers with new ideas on lipid assemblies, their function, and applications.</w:t>
      </w:r>
    </w:p>
    <w:p w14:paraId="3E9FD244" w14:textId="2089E642" w:rsidR="00277975" w:rsidRDefault="00121F66" w:rsidP="00121F66">
      <w:r w:rsidRPr="00121F66">
        <w:t xml:space="preserve">The Junior prize </w:t>
      </w:r>
      <w:r w:rsidR="00B85A04">
        <w:t xml:space="preserve">amounts to </w:t>
      </w:r>
      <w:r w:rsidRPr="00121F66">
        <w:t>50.000 SEK.</w:t>
      </w:r>
    </w:p>
    <w:p w14:paraId="0D1770C3" w14:textId="77777777" w:rsidR="009B1D3C" w:rsidRDefault="009B1D3C"/>
    <w:p w14:paraId="4AAD8109" w14:textId="7446A61E" w:rsidR="00121F66" w:rsidRPr="009A1A1F" w:rsidRDefault="00566733">
      <w:pPr>
        <w:rPr>
          <w:b/>
        </w:rPr>
      </w:pPr>
      <w:r w:rsidRPr="009A1A1F">
        <w:rPr>
          <w:b/>
        </w:rPr>
        <w:t xml:space="preserve">The </w:t>
      </w:r>
      <w:r w:rsidR="009A1A1F" w:rsidRPr="009A1A1F">
        <w:rPr>
          <w:b/>
        </w:rPr>
        <w:t>201</w:t>
      </w:r>
      <w:r w:rsidR="00B5781A">
        <w:rPr>
          <w:b/>
        </w:rPr>
        <w:t>9</w:t>
      </w:r>
      <w:r w:rsidRPr="009A1A1F">
        <w:rPr>
          <w:b/>
        </w:rPr>
        <w:t xml:space="preserve"> prize is awarded to</w:t>
      </w:r>
      <w:r w:rsidR="009A1A1F" w:rsidRPr="009A1A1F">
        <w:rPr>
          <w:b/>
        </w:rPr>
        <w:t xml:space="preserve">: </w:t>
      </w:r>
      <w:r w:rsidRPr="009A1A1F">
        <w:rPr>
          <w:b/>
        </w:rPr>
        <w:t xml:space="preserve"> </w:t>
      </w:r>
    </w:p>
    <w:p w14:paraId="4188D3D3" w14:textId="77777777" w:rsidR="00566733" w:rsidRDefault="00566733" w:rsidP="00566733">
      <w:pPr>
        <w:rPr>
          <w:b/>
          <w:bCs/>
        </w:rPr>
      </w:pPr>
    </w:p>
    <w:p w14:paraId="6C4EA445" w14:textId="37118628" w:rsidR="009A1A1F" w:rsidRDefault="00B5781A" w:rsidP="00566733">
      <w:pPr>
        <w:rPr>
          <w:b/>
          <w:bCs/>
        </w:rPr>
      </w:pPr>
      <w:r w:rsidRPr="00B5781A">
        <w:rPr>
          <w:b/>
          <w:bCs/>
          <w:noProof/>
          <w:lang w:val="sv-SE" w:eastAsia="sv-SE"/>
        </w:rPr>
        <w:drawing>
          <wp:inline distT="0" distB="0" distL="0" distR="0" wp14:anchorId="36546AB9" wp14:editId="373027FC">
            <wp:extent cx="1280160" cy="16433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r="82928"/>
                    <a:stretch/>
                  </pic:blipFill>
                  <pic:spPr bwMode="auto">
                    <a:xfrm>
                      <a:off x="0" y="0"/>
                      <a:ext cx="1291015" cy="1657320"/>
                    </a:xfrm>
                    <a:prstGeom prst="rect">
                      <a:avLst/>
                    </a:prstGeom>
                    <a:ln>
                      <a:noFill/>
                    </a:ln>
                    <a:extLst>
                      <a:ext uri="{53640926-AAD7-44D8-BBD7-CCE9431645EC}">
                        <a14:shadowObscured xmlns:a14="http://schemas.microsoft.com/office/drawing/2010/main"/>
                      </a:ext>
                    </a:extLst>
                  </pic:spPr>
                </pic:pic>
              </a:graphicData>
            </a:graphic>
          </wp:inline>
        </w:drawing>
      </w:r>
    </w:p>
    <w:p w14:paraId="503E04CF" w14:textId="77777777" w:rsidR="009A1A1F" w:rsidRDefault="009A1A1F" w:rsidP="00566733">
      <w:pPr>
        <w:rPr>
          <w:b/>
          <w:bCs/>
        </w:rPr>
      </w:pPr>
    </w:p>
    <w:p w14:paraId="6BEBC7B7" w14:textId="4462E732" w:rsidR="00467598" w:rsidRDefault="00566733" w:rsidP="00107758">
      <w:r>
        <w:rPr>
          <w:b/>
          <w:bCs/>
        </w:rPr>
        <w:t xml:space="preserve">Professor </w:t>
      </w:r>
      <w:r w:rsidR="009B4ED4">
        <w:rPr>
          <w:b/>
          <w:bCs/>
        </w:rPr>
        <w:t xml:space="preserve">Emeritus </w:t>
      </w:r>
      <w:r w:rsidR="00B5781A">
        <w:rPr>
          <w:b/>
          <w:bCs/>
        </w:rPr>
        <w:t>Erich Sackmann</w:t>
      </w:r>
      <w:r>
        <w:t>,</w:t>
      </w:r>
      <w:r w:rsidRPr="00566733">
        <w:rPr>
          <w:rFonts w:ascii="LibreFranklin-Regular" w:hAnsi="LibreFranklin-Regular" w:cs="LibreFranklin-Regular"/>
          <w:color w:val="262626"/>
          <w:sz w:val="32"/>
          <w:szCs w:val="32"/>
        </w:rPr>
        <w:t xml:space="preserve"> </w:t>
      </w:r>
      <w:r w:rsidR="00B5781A">
        <w:t>Technical University, Munich</w:t>
      </w:r>
      <w:r w:rsidR="00107758">
        <w:t>, Germany</w:t>
      </w:r>
      <w:r w:rsidR="009B4ED4">
        <w:t xml:space="preserve">. </w:t>
      </w:r>
      <w:r w:rsidR="00107758">
        <w:t xml:space="preserve">Professor </w:t>
      </w:r>
      <w:r w:rsidR="00107758" w:rsidRPr="00107758">
        <w:t>Sackmann received his P</w:t>
      </w:r>
      <w:r w:rsidR="00107758">
        <w:t>h</w:t>
      </w:r>
      <w:r w:rsidR="00107758" w:rsidRPr="00107758">
        <w:t>D in Physics 1964 with Professor Theodor Förster</w:t>
      </w:r>
      <w:r w:rsidR="00591877">
        <w:t xml:space="preserve">, </w:t>
      </w:r>
      <w:r w:rsidR="00B85A04">
        <w:t xml:space="preserve">the </w:t>
      </w:r>
      <w:r w:rsidR="00591877">
        <w:t>discoverer of energy transfer</w:t>
      </w:r>
      <w:r w:rsidR="00107758" w:rsidRPr="00107758">
        <w:t xml:space="preserve"> </w:t>
      </w:r>
      <w:r w:rsidR="00591877">
        <w:t>(</w:t>
      </w:r>
      <w:r w:rsidR="00107758" w:rsidRPr="00107758">
        <w:t>FRET)</w:t>
      </w:r>
      <w:r w:rsidR="00591877">
        <w:t>,</w:t>
      </w:r>
      <w:r w:rsidR="00107758" w:rsidRPr="00107758">
        <w:t xml:space="preserve"> at University of Stuttgart. He </w:t>
      </w:r>
      <w:r w:rsidR="003F305C">
        <w:t>then spent</w:t>
      </w:r>
      <w:r w:rsidR="00C93E75">
        <w:t xml:space="preserve"> 2 years</w:t>
      </w:r>
      <w:r w:rsidR="00107758" w:rsidRPr="00107758">
        <w:t xml:space="preserve"> at Bell Telephone Laboratories in Murray Hill</w:t>
      </w:r>
      <w:r w:rsidR="00C93E75">
        <w:t>, USA</w:t>
      </w:r>
      <w:r w:rsidR="001F3DDB">
        <w:t xml:space="preserve"> and 5 years </w:t>
      </w:r>
      <w:r w:rsidR="00107758" w:rsidRPr="00107758">
        <w:t>at the Max Planck Institute for Biophysical Chemistry in Göttingen. From 1974 -1980 he was professor of physics and head of the biophysics department at the University of Ulm and from 1980 to 2003 he hold</w:t>
      </w:r>
      <w:r w:rsidR="00334D1B">
        <w:t>s</w:t>
      </w:r>
      <w:r w:rsidR="00107758" w:rsidRPr="00107758">
        <w:t xml:space="preserve"> the same position at the Physics Department of the Technical University Munich. </w:t>
      </w:r>
    </w:p>
    <w:p w14:paraId="0169F940" w14:textId="48ED8620" w:rsidR="009A1A1F" w:rsidRDefault="00C93E75" w:rsidP="00AB1B9E">
      <w:r>
        <w:t xml:space="preserve">During the earlier days of his academic career, </w:t>
      </w:r>
      <w:r w:rsidR="00107758" w:rsidRPr="00107758">
        <w:t>1965 to 1970</w:t>
      </w:r>
      <w:r>
        <w:t>, his research interest was focused on p</w:t>
      </w:r>
      <w:r w:rsidR="00107758" w:rsidRPr="00107758">
        <w:t xml:space="preserve">hysics of liquid crystals and photophysics of </w:t>
      </w:r>
      <w:r w:rsidR="00B85A04">
        <w:t xml:space="preserve">the </w:t>
      </w:r>
      <w:r w:rsidR="00107758" w:rsidRPr="00107758">
        <w:t xml:space="preserve">organic solid state. </w:t>
      </w:r>
      <w:r>
        <w:t>From 1970 he started to work on</w:t>
      </w:r>
      <w:r w:rsidR="00107758" w:rsidRPr="00107758">
        <w:t xml:space="preserve"> physics of biological membranes, cell adhesion and cell mechanics.</w:t>
      </w:r>
      <w:r>
        <w:t xml:space="preserve"> </w:t>
      </w:r>
      <w:r w:rsidR="00467598">
        <w:t>His contribution to modern biophysics is very significant, not only for his ground-breaking scientific contribution, but also for his pivotal role as a teacher and mentor for many world-leading biophysicist</w:t>
      </w:r>
      <w:r w:rsidR="00334D1B">
        <w:t>s</w:t>
      </w:r>
      <w:r w:rsidR="00467598">
        <w:t xml:space="preserve"> today. </w:t>
      </w:r>
      <w:r w:rsidR="00315830">
        <w:t xml:space="preserve">Professor </w:t>
      </w:r>
      <w:r w:rsidR="00E91D83">
        <w:t xml:space="preserve">Sackmann receives the 2019 Camurus Lipid Science Prize </w:t>
      </w:r>
      <w:r w:rsidR="00E91D83" w:rsidRPr="00E91D83">
        <w:rPr>
          <w:i/>
          <w:iCs/>
        </w:rPr>
        <w:t>“For his pioneering studies of lipid-protein interactions in cell membranes”</w:t>
      </w:r>
      <w:r w:rsidR="00E91D83">
        <w:rPr>
          <w:i/>
          <w:iCs/>
        </w:rPr>
        <w:t>.</w:t>
      </w:r>
      <w:r w:rsidR="00E91D83">
        <w:rPr>
          <w:iCs/>
        </w:rPr>
        <w:t xml:space="preserve"> H</w:t>
      </w:r>
      <w:r w:rsidR="00334D1B">
        <w:rPr>
          <w:iCs/>
        </w:rPr>
        <w:t xml:space="preserve">is </w:t>
      </w:r>
      <w:r w:rsidR="00E91D83">
        <w:rPr>
          <w:iCs/>
        </w:rPr>
        <w:t xml:space="preserve">work has been devoted to </w:t>
      </w:r>
      <w:r w:rsidR="00334D1B">
        <w:rPr>
          <w:iCs/>
        </w:rPr>
        <w:t xml:space="preserve">being able to </w:t>
      </w:r>
      <w:r w:rsidR="00E91D83">
        <w:rPr>
          <w:iCs/>
        </w:rPr>
        <w:t xml:space="preserve">relate </w:t>
      </w:r>
      <w:r w:rsidR="00E91D83">
        <w:rPr>
          <w:iCs/>
        </w:rPr>
        <w:lastRenderedPageBreak/>
        <w:t xml:space="preserve">molecular mechanisms and mechanics to </w:t>
      </w:r>
      <w:r w:rsidR="00334D1B">
        <w:rPr>
          <w:iCs/>
        </w:rPr>
        <w:t xml:space="preserve">the cell function and he was </w:t>
      </w:r>
      <w:r w:rsidR="00E91D83">
        <w:rPr>
          <w:iCs/>
        </w:rPr>
        <w:t>one of the first to fully realize</w:t>
      </w:r>
      <w:r w:rsidR="00334D1B">
        <w:rPr>
          <w:iCs/>
        </w:rPr>
        <w:t xml:space="preserve"> the importance of lipids in this respect</w:t>
      </w:r>
      <w:r w:rsidR="000C1C9B">
        <w:rPr>
          <w:iCs/>
        </w:rPr>
        <w:t xml:space="preserve">. </w:t>
      </w:r>
    </w:p>
    <w:p w14:paraId="031DF8E4" w14:textId="77777777" w:rsidR="00B51FC5" w:rsidRDefault="00B51FC5" w:rsidP="00AB1B9E"/>
    <w:p w14:paraId="2FE1E359" w14:textId="5EE9D511" w:rsidR="00B51FC5" w:rsidRPr="00B51FC5" w:rsidRDefault="00B51FC5" w:rsidP="00AB1B9E">
      <w:pPr>
        <w:rPr>
          <w:b/>
        </w:rPr>
      </w:pPr>
      <w:r w:rsidRPr="00B51FC5">
        <w:rPr>
          <w:b/>
        </w:rPr>
        <w:t>The Fellowship Award is given to:</w:t>
      </w:r>
    </w:p>
    <w:p w14:paraId="7C4D48A7" w14:textId="77777777" w:rsidR="00B51FC5" w:rsidRDefault="00B51FC5" w:rsidP="00AB1B9E"/>
    <w:p w14:paraId="66132A79" w14:textId="5B4EDED1" w:rsidR="004F4545" w:rsidRDefault="004F4545" w:rsidP="004F4545">
      <w:r>
        <w:fldChar w:fldCharType="begin"/>
      </w:r>
      <w:r w:rsidR="00B85A04">
        <w:instrText xml:space="preserve"> INCLUDEPICTURE "C:\\var\\folders\\42\\jmpt9gn13n97g1c1wz_bfy30vpzzxw\\T\\com.microsoft.Word\\WebArchiveCopyPasteTempFiles\\1248.jpg" \* MERGEFORMAT </w:instrText>
      </w:r>
      <w:r>
        <w:fldChar w:fldCharType="separate"/>
      </w:r>
      <w:r>
        <w:rPr>
          <w:noProof/>
          <w:lang w:val="sv-SE" w:eastAsia="sv-SE"/>
        </w:rPr>
        <w:drawing>
          <wp:inline distT="0" distB="0" distL="0" distR="0" wp14:anchorId="088EB71B" wp14:editId="5A0F1606">
            <wp:extent cx="1580083" cy="2377656"/>
            <wp:effectExtent l="0" t="0" r="0" b="0"/>
            <wp:docPr id="3" name="Picture 3" descr="Gerd Schröder-Turk  from Murdoch University in Perth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 descr="Gerd Schröder-Turk  from Murdoch University in Perth Austral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145" cy="2403331"/>
                    </a:xfrm>
                    <a:prstGeom prst="rect">
                      <a:avLst/>
                    </a:prstGeom>
                    <a:noFill/>
                    <a:ln>
                      <a:noFill/>
                    </a:ln>
                  </pic:spPr>
                </pic:pic>
              </a:graphicData>
            </a:graphic>
          </wp:inline>
        </w:drawing>
      </w:r>
      <w:r>
        <w:fldChar w:fldCharType="end"/>
      </w:r>
    </w:p>
    <w:p w14:paraId="11DD661F" w14:textId="214C51EA" w:rsidR="00B51FC5" w:rsidRPr="00B51FC5" w:rsidRDefault="004F4545" w:rsidP="004F4545">
      <w:r w:rsidRPr="00B51FC5">
        <w:rPr>
          <w:b/>
        </w:rPr>
        <w:t xml:space="preserve"> </w:t>
      </w:r>
      <w:r w:rsidR="00B51FC5" w:rsidRPr="00B51FC5">
        <w:rPr>
          <w:b/>
        </w:rPr>
        <w:t>Dr Gerd Schroeder-Turk</w:t>
      </w:r>
      <w:r w:rsidR="00B51FC5" w:rsidRPr="00B51FC5">
        <w:t>, Senior Lecturer at Murdoch University, School of Engineering and Information Technology Mathematics &amp; Statistics</w:t>
      </w:r>
      <w:r w:rsidR="00B51FC5">
        <w:t xml:space="preserve">. </w:t>
      </w:r>
      <w:r>
        <w:t xml:space="preserve">He </w:t>
      </w:r>
      <w:r w:rsidR="008A76DD">
        <w:t>obtained</w:t>
      </w:r>
      <w:r>
        <w:t xml:space="preserve"> his PhD </w:t>
      </w:r>
      <w:r w:rsidR="008A76DD">
        <w:t xml:space="preserve">2005 </w:t>
      </w:r>
      <w:r>
        <w:t>at Applied Mathematics, Australian National University, Canberra</w:t>
      </w:r>
      <w:r w:rsidRPr="004F4545">
        <w:t xml:space="preserve"> </w:t>
      </w:r>
      <w:r w:rsidR="008A76DD">
        <w:t>and his</w:t>
      </w:r>
      <w:r>
        <w:t xml:space="preserve"> </w:t>
      </w:r>
      <w:r w:rsidR="008A76DD">
        <w:t>h</w:t>
      </w:r>
      <w:r w:rsidRPr="004F4545">
        <w:t xml:space="preserve">abilitation </w:t>
      </w:r>
      <w:r w:rsidR="008A76DD">
        <w:t xml:space="preserve">(Dr. rer. nat. habil.) in </w:t>
      </w:r>
      <w:r w:rsidRPr="004F4545">
        <w:t>Physics, Friedrich-Alexander Universität Erlangen-Nürnberg</w:t>
      </w:r>
      <w:r w:rsidR="008A76DD">
        <w:t>, Germany</w:t>
      </w:r>
      <w:r>
        <w:t xml:space="preserve"> 20</w:t>
      </w:r>
      <w:r w:rsidR="008A76DD">
        <w:t>13.</w:t>
      </w:r>
      <w:r>
        <w:t xml:space="preserve"> His research concerns </w:t>
      </w:r>
      <w:r w:rsidRPr="004F4545">
        <w:t xml:space="preserve">materials science and physics of complex nano- or micro-structured materials addressed through the goggles of geometry, including hyperbolic, computational and stochastic geometry. A particular research focus </w:t>
      </w:r>
      <w:r>
        <w:t>is on</w:t>
      </w:r>
      <w:r w:rsidRPr="004F4545">
        <w:t xml:space="preserve"> ordered network-like nanogeometries based on triply-periodic surfaces and nets, formed spontaneously by self-assembly</w:t>
      </w:r>
      <w:r w:rsidR="00E64104">
        <w:t>.</w:t>
      </w:r>
      <w:r w:rsidRPr="004F4545">
        <w:t xml:space="preserve"> </w:t>
      </w:r>
      <w:r w:rsidR="00E64104">
        <w:t xml:space="preserve">They occur </w:t>
      </w:r>
      <w:r w:rsidRPr="004F4545">
        <w:t>in biological systems, with a variety of interesting properties, from photonics to mechanics, and with a likely role in many biological processes. </w:t>
      </w:r>
      <w:r>
        <w:t>He uses</w:t>
      </w:r>
      <w:r w:rsidR="00B51FC5" w:rsidRPr="00B51FC5">
        <w:t xml:space="preserve"> </w:t>
      </w:r>
      <w:r>
        <w:t>his</w:t>
      </w:r>
      <w:r w:rsidR="00B51FC5" w:rsidRPr="00B51FC5">
        <w:t xml:space="preserve"> theoretical tool-box in close collaboration with experimental work. </w:t>
      </w:r>
      <w:r w:rsidR="00B51FC5">
        <w:t xml:space="preserve">The award is intended </w:t>
      </w:r>
      <w:r w:rsidR="00B51FC5" w:rsidRPr="00B51FC5">
        <w:t>for joint sabbatical at Copenhagen and Lund Universities in collaboration with other partners in the region.</w:t>
      </w:r>
    </w:p>
    <w:p w14:paraId="40E65223" w14:textId="49EF4C41" w:rsidR="00B51FC5" w:rsidRDefault="00B51FC5" w:rsidP="00AB1B9E"/>
    <w:p w14:paraId="4B9FCA89" w14:textId="77777777" w:rsidR="00B51FC5" w:rsidRDefault="00B51FC5" w:rsidP="00AB1B9E"/>
    <w:p w14:paraId="76BF40C1" w14:textId="77777777" w:rsidR="00AB1B9E" w:rsidRDefault="00AB1B9E" w:rsidP="00AB1B9E"/>
    <w:p w14:paraId="222425B9" w14:textId="77777777" w:rsidR="00AB1B9E" w:rsidRDefault="00AB1B9E" w:rsidP="00AB1B9E"/>
    <w:p w14:paraId="3DB11B37" w14:textId="46248C0F" w:rsidR="009A1A1F" w:rsidRDefault="009A1A1F" w:rsidP="009A1A1F">
      <w:pPr>
        <w:rPr>
          <w:b/>
        </w:rPr>
      </w:pPr>
      <w:r w:rsidRPr="009A1A1F">
        <w:rPr>
          <w:b/>
        </w:rPr>
        <w:t>T</w:t>
      </w:r>
      <w:r w:rsidR="00566733" w:rsidRPr="009A1A1F">
        <w:rPr>
          <w:b/>
        </w:rPr>
        <w:t>he junior prize</w:t>
      </w:r>
      <w:r w:rsidR="00B51FC5">
        <w:rPr>
          <w:b/>
        </w:rPr>
        <w:t xml:space="preserve"> is </w:t>
      </w:r>
      <w:r w:rsidR="00566733" w:rsidRPr="009A1A1F">
        <w:rPr>
          <w:b/>
        </w:rPr>
        <w:t xml:space="preserve">awarded </w:t>
      </w:r>
      <w:r w:rsidR="007C04CD" w:rsidRPr="009A1A1F">
        <w:rPr>
          <w:b/>
        </w:rPr>
        <w:t>to</w:t>
      </w:r>
      <w:r w:rsidRPr="009A1A1F">
        <w:rPr>
          <w:b/>
        </w:rPr>
        <w:t>:</w:t>
      </w:r>
    </w:p>
    <w:p w14:paraId="12A02F64" w14:textId="3ADBB8DE" w:rsidR="001E22A5" w:rsidRPr="001E22A5" w:rsidRDefault="001E22A5" w:rsidP="001E22A5">
      <w:pPr>
        <w:rPr>
          <w:rFonts w:eastAsia="Times New Roman" w:cs="Times New Roman"/>
          <w:lang w:val="sv-SE"/>
        </w:rPr>
      </w:pPr>
      <w:r w:rsidRPr="001E22A5">
        <w:rPr>
          <w:rFonts w:eastAsia="Times New Roman" w:cs="Times New Roman"/>
          <w:lang w:val="sv-SE"/>
        </w:rPr>
        <w:fldChar w:fldCharType="begin"/>
      </w:r>
      <w:r w:rsidR="00B85A04">
        <w:rPr>
          <w:rFonts w:eastAsia="Times New Roman" w:cs="Times New Roman"/>
          <w:lang w:val="sv-SE"/>
        </w:rPr>
        <w:instrText xml:space="preserve"> INCLUDEPICTURE "C:\\var\\folders\\42\\jmpt9gn13n97g1c1wz_bfy30vpzzxw\\T\\com.microsoft.Word\\WebArchiveCopyPasteTempFiles\\Z" \* MERGEFORMAT </w:instrText>
      </w:r>
      <w:r w:rsidRPr="001E22A5">
        <w:rPr>
          <w:rFonts w:eastAsia="Times New Roman" w:cs="Times New Roman"/>
          <w:lang w:val="sv-SE"/>
        </w:rPr>
        <w:fldChar w:fldCharType="separate"/>
      </w:r>
      <w:r w:rsidRPr="001E22A5">
        <w:rPr>
          <w:rFonts w:eastAsia="Times New Roman" w:cs="Times New Roman"/>
          <w:noProof/>
          <w:lang w:val="sv-SE" w:eastAsia="sv-SE"/>
        </w:rPr>
        <w:drawing>
          <wp:inline distT="0" distB="0" distL="0" distR="0" wp14:anchorId="3BDC6F22" wp14:editId="5BD6B899">
            <wp:extent cx="1615990" cy="2157984"/>
            <wp:effectExtent l="0" t="0" r="0" b="1270"/>
            <wp:docPr id="5" name="Picture 5" descr="Image result for jenny andersson physical chemistry lu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IdD8kuj19AM:" descr="Image result for jenny andersson physical chemistry lund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160" cy="2182248"/>
                    </a:xfrm>
                    <a:prstGeom prst="rect">
                      <a:avLst/>
                    </a:prstGeom>
                    <a:noFill/>
                    <a:ln>
                      <a:noFill/>
                    </a:ln>
                  </pic:spPr>
                </pic:pic>
              </a:graphicData>
            </a:graphic>
          </wp:inline>
        </w:drawing>
      </w:r>
      <w:r w:rsidRPr="001E22A5">
        <w:rPr>
          <w:rFonts w:eastAsia="Times New Roman" w:cs="Times New Roman"/>
          <w:lang w:val="sv-SE"/>
        </w:rPr>
        <w:fldChar w:fldCharType="end"/>
      </w:r>
    </w:p>
    <w:p w14:paraId="6ADDA535" w14:textId="77777777" w:rsidR="009A1A1F" w:rsidRDefault="009A1A1F" w:rsidP="009A1A1F">
      <w:pPr>
        <w:rPr>
          <w:b/>
        </w:rPr>
      </w:pPr>
    </w:p>
    <w:p w14:paraId="5E7E3451" w14:textId="07EF554E" w:rsidR="009A1A1F" w:rsidRDefault="009A1A1F" w:rsidP="009A1A1F">
      <w:r w:rsidRPr="001E2EFB">
        <w:rPr>
          <w:b/>
        </w:rPr>
        <w:t xml:space="preserve">Dr. </w:t>
      </w:r>
      <w:r w:rsidR="00A92B92">
        <w:rPr>
          <w:b/>
        </w:rPr>
        <w:t>Jenny Andersson</w:t>
      </w:r>
      <w:r>
        <w:t>,</w:t>
      </w:r>
      <w:r w:rsidR="00A92B92">
        <w:t xml:space="preserve"> who received her PhD 2018 in physical chemistry at the Department of Chemistry at Lund University</w:t>
      </w:r>
      <w:r w:rsidRPr="001E2EFB">
        <w:t>. The title of her thesis was “</w:t>
      </w:r>
      <w:r w:rsidR="00A92B92" w:rsidRPr="00A92B92">
        <w:t>Self-Assembly in Lipid-Protein Systems: Lung Surfactant, Stratum Corneum and Model Membranes</w:t>
      </w:r>
      <w:r w:rsidRPr="001E2EFB">
        <w:t xml:space="preserve">”. </w:t>
      </w:r>
      <w:r w:rsidR="008C1ECB">
        <w:t>At present she is doing a postdoc at</w:t>
      </w:r>
      <w:r w:rsidR="008C1ECB" w:rsidRPr="008C1ECB">
        <w:t xml:space="preserve"> Laboratoire</w:t>
      </w:r>
      <w:r w:rsidR="008C1ECB">
        <w:t xml:space="preserve"> </w:t>
      </w:r>
      <w:r w:rsidR="008C1ECB" w:rsidRPr="008C1ECB">
        <w:t>de</w:t>
      </w:r>
      <w:r w:rsidR="008C1ECB">
        <w:t xml:space="preserve"> </w:t>
      </w:r>
      <w:r w:rsidR="008C1ECB" w:rsidRPr="008C1ECB">
        <w:t>Geńie</w:t>
      </w:r>
      <w:r w:rsidR="008C1ECB">
        <w:t xml:space="preserve"> </w:t>
      </w:r>
      <w:r w:rsidR="008C1ECB" w:rsidRPr="008C1ECB">
        <w:t>Chimique,</w:t>
      </w:r>
      <w:r w:rsidR="008C1ECB">
        <w:t xml:space="preserve"> </w:t>
      </w:r>
      <w:r w:rsidR="008C1ECB" w:rsidRPr="008C1ECB">
        <w:t>Université</w:t>
      </w:r>
      <w:r w:rsidR="008C1ECB">
        <w:t xml:space="preserve"> </w:t>
      </w:r>
      <w:r w:rsidR="008C1ECB" w:rsidRPr="008C1ECB">
        <w:t>deToulouse,</w:t>
      </w:r>
      <w:r w:rsidR="008C1ECB">
        <w:t xml:space="preserve"> </w:t>
      </w:r>
      <w:r w:rsidR="008C1ECB" w:rsidRPr="008C1ECB">
        <w:t>CNRS,</w:t>
      </w:r>
      <w:r w:rsidR="008C1ECB">
        <w:t xml:space="preserve"> </w:t>
      </w:r>
      <w:r w:rsidR="008C1ECB" w:rsidRPr="008C1ECB">
        <w:t>Institut</w:t>
      </w:r>
      <w:r w:rsidR="008C1ECB">
        <w:t xml:space="preserve"> </w:t>
      </w:r>
      <w:r w:rsidR="008C1ECB" w:rsidRPr="008C1ECB">
        <w:t>National</w:t>
      </w:r>
      <w:r w:rsidR="008C1ECB">
        <w:t xml:space="preserve"> </w:t>
      </w:r>
      <w:r w:rsidR="008C1ECB" w:rsidRPr="008C1ECB">
        <w:t>Polytechnique</w:t>
      </w:r>
      <w:r w:rsidR="008C1ECB">
        <w:t xml:space="preserve"> </w:t>
      </w:r>
      <w:r w:rsidR="008C1ECB" w:rsidRPr="008C1ECB">
        <w:t>de</w:t>
      </w:r>
      <w:r w:rsidR="008C1ECB">
        <w:t xml:space="preserve"> </w:t>
      </w:r>
      <w:r w:rsidR="008C1ECB" w:rsidRPr="008C1ECB">
        <w:t>Toulouse,</w:t>
      </w:r>
      <w:r w:rsidR="008C1ECB">
        <w:t xml:space="preserve"> </w:t>
      </w:r>
      <w:r w:rsidR="008C1ECB" w:rsidRPr="008C1ECB">
        <w:t>Université</w:t>
      </w:r>
      <w:r w:rsidR="008C1ECB">
        <w:t xml:space="preserve"> </w:t>
      </w:r>
      <w:r w:rsidR="008C1ECB" w:rsidRPr="008C1ECB">
        <w:t>Paul Sabatier, Toulouse, France</w:t>
      </w:r>
      <w:r w:rsidR="008C1ECB">
        <w:t xml:space="preserve">. </w:t>
      </w:r>
      <w:r w:rsidR="00A92B92">
        <w:t>Dr Andersson</w:t>
      </w:r>
      <w:r w:rsidRPr="001E2EFB">
        <w:t xml:space="preserve"> has contributed with pioneering </w:t>
      </w:r>
      <w:r>
        <w:t xml:space="preserve">work on </w:t>
      </w:r>
      <w:r w:rsidR="00A92B92">
        <w:t>the influence of cholesterol on the properties of lung surfactants, which have gained international recognition.</w:t>
      </w:r>
      <w:r w:rsidR="00442E39">
        <w:t xml:space="preserve"> </w:t>
      </w:r>
      <w:r w:rsidR="00A92B92">
        <w:t xml:space="preserve">She has also made </w:t>
      </w:r>
      <w:r w:rsidR="007059A8">
        <w:t>important contribution on the properties of skin lipids.</w:t>
      </w:r>
      <w:r w:rsidR="00442E39" w:rsidRPr="00442E39">
        <w:t xml:space="preserve"> </w:t>
      </w:r>
    </w:p>
    <w:p w14:paraId="4F518B38" w14:textId="77777777" w:rsidR="009A1A1F" w:rsidRDefault="009A1A1F" w:rsidP="009A1A1F"/>
    <w:p w14:paraId="0656CCFF" w14:textId="3145269E" w:rsidR="009A1A1F" w:rsidRDefault="009A1A1F" w:rsidP="00566733">
      <w:pPr>
        <w:rPr>
          <w:b/>
        </w:rPr>
      </w:pPr>
    </w:p>
    <w:p w14:paraId="3692EE2F" w14:textId="77777777" w:rsidR="001E2EFB" w:rsidRDefault="001E2EFB" w:rsidP="00566733"/>
    <w:p w14:paraId="5F55BBF4" w14:textId="2FEF5CEB" w:rsidR="003D396C" w:rsidRDefault="003605A7">
      <w:r>
        <w:t>*</w:t>
      </w:r>
      <w:r w:rsidR="00277975" w:rsidRPr="00277975">
        <w:t xml:space="preserve">CLRF </w:t>
      </w:r>
      <w:r w:rsidR="00C542FD">
        <w:t>(</w:t>
      </w:r>
      <w:hyperlink r:id="rId7" w:history="1">
        <w:r w:rsidR="00C542FD" w:rsidRPr="00C966DF">
          <w:rPr>
            <w:rStyle w:val="Hyperlnk"/>
          </w:rPr>
          <w:t>www.clrf.se</w:t>
        </w:r>
      </w:hyperlink>
      <w:r w:rsidR="00C542FD">
        <w:t xml:space="preserve">) </w:t>
      </w:r>
      <w:r w:rsidR="00277975" w:rsidRPr="00277975">
        <w:t xml:space="preserve">was founded </w:t>
      </w:r>
      <w:r w:rsidR="00C542FD">
        <w:t xml:space="preserve">1997 </w:t>
      </w:r>
      <w:r w:rsidR="00277975" w:rsidRPr="00277975">
        <w:t>by Professor Kåre Larsson (1937</w:t>
      </w:r>
      <w:r w:rsidR="0030186C">
        <w:t>-2018</w:t>
      </w:r>
      <w:r w:rsidR="00277975" w:rsidRPr="00277975">
        <w:t xml:space="preserve">), </w:t>
      </w:r>
      <w:r w:rsidR="007C2EC8">
        <w:t xml:space="preserve">Department of Chemistry, </w:t>
      </w:r>
      <w:r w:rsidR="00277975" w:rsidRPr="00277975">
        <w:t>Lund University and Dr.h.c. Gunnar Sandberg (1924-2007), GS Development, Malmö. Their collaboration began in the late 1980’s, with Kåre Larsson’s pioneering scientific discovery of cubic lipid liquid crystalline nanoparticles - Cubosomes, which applications were to be commercialized by Camurus AB. CLRF support multi-disciplinary research in lipid science, particularly focused at structure and function of complex systems and their roles and applications in biology and life science.</w:t>
      </w:r>
    </w:p>
    <w:sectPr w:rsidR="003D396C" w:rsidSect="003D39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breFranklin-Regular">
    <w:altName w:val="Times New Roman"/>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75"/>
    <w:rsid w:val="000C1C9B"/>
    <w:rsid w:val="000F76DE"/>
    <w:rsid w:val="00107758"/>
    <w:rsid w:val="00121F66"/>
    <w:rsid w:val="001E22A5"/>
    <w:rsid w:val="001E2EFB"/>
    <w:rsid w:val="001F3DDB"/>
    <w:rsid w:val="00277975"/>
    <w:rsid w:val="0030186C"/>
    <w:rsid w:val="00315830"/>
    <w:rsid w:val="00334D1B"/>
    <w:rsid w:val="003605A7"/>
    <w:rsid w:val="003D396C"/>
    <w:rsid w:val="003F305C"/>
    <w:rsid w:val="00442E39"/>
    <w:rsid w:val="00467598"/>
    <w:rsid w:val="004F121A"/>
    <w:rsid w:val="004F4545"/>
    <w:rsid w:val="00566733"/>
    <w:rsid w:val="00591877"/>
    <w:rsid w:val="00617ACC"/>
    <w:rsid w:val="007059A8"/>
    <w:rsid w:val="007C04CD"/>
    <w:rsid w:val="007C2EC8"/>
    <w:rsid w:val="008A36AD"/>
    <w:rsid w:val="008A76DD"/>
    <w:rsid w:val="008C1ECB"/>
    <w:rsid w:val="009A1A1F"/>
    <w:rsid w:val="009B1D3C"/>
    <w:rsid w:val="009B4ED4"/>
    <w:rsid w:val="00A32F17"/>
    <w:rsid w:val="00A86727"/>
    <w:rsid w:val="00A92B92"/>
    <w:rsid w:val="00AA093C"/>
    <w:rsid w:val="00AB1B9E"/>
    <w:rsid w:val="00B51123"/>
    <w:rsid w:val="00B51FC5"/>
    <w:rsid w:val="00B5781A"/>
    <w:rsid w:val="00B85A04"/>
    <w:rsid w:val="00C542FD"/>
    <w:rsid w:val="00C93E75"/>
    <w:rsid w:val="00E64104"/>
    <w:rsid w:val="00E91D83"/>
    <w:rsid w:val="00FA3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50A8C"/>
  <w14:defaultImageDpi w14:val="300"/>
  <w15:docId w15:val="{814B788A-602F-7C4A-914E-6DDED168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5112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51123"/>
    <w:rPr>
      <w:rFonts w:ascii="Lucida Grande" w:hAnsi="Lucida Grande" w:cs="Lucida Grande"/>
      <w:sz w:val="18"/>
      <w:szCs w:val="18"/>
    </w:rPr>
  </w:style>
  <w:style w:type="character" w:styleId="Hyperlnk">
    <w:name w:val="Hyperlink"/>
    <w:basedOn w:val="Standardstycketeckensnitt"/>
    <w:uiPriority w:val="99"/>
    <w:unhideWhenUsed/>
    <w:rsid w:val="00C542FD"/>
    <w:rPr>
      <w:color w:val="0000FF" w:themeColor="hyperlink"/>
      <w:u w:val="single"/>
    </w:rPr>
  </w:style>
  <w:style w:type="character" w:customStyle="1" w:styleId="UnresolvedMention1">
    <w:name w:val="Unresolved Mention1"/>
    <w:basedOn w:val="Standardstycketeckensnitt"/>
    <w:uiPriority w:val="99"/>
    <w:semiHidden/>
    <w:unhideWhenUsed/>
    <w:rsid w:val="00A92B92"/>
    <w:rPr>
      <w:color w:val="605E5C"/>
      <w:shd w:val="clear" w:color="auto" w:fill="E1DFDD"/>
    </w:rPr>
  </w:style>
  <w:style w:type="character" w:styleId="Kommentarsreferens">
    <w:name w:val="annotation reference"/>
    <w:basedOn w:val="Standardstycketeckensnitt"/>
    <w:uiPriority w:val="99"/>
    <w:semiHidden/>
    <w:unhideWhenUsed/>
    <w:rsid w:val="00B85A04"/>
    <w:rPr>
      <w:sz w:val="16"/>
      <w:szCs w:val="16"/>
    </w:rPr>
  </w:style>
  <w:style w:type="paragraph" w:styleId="Kommentarer">
    <w:name w:val="annotation text"/>
    <w:basedOn w:val="Normal"/>
    <w:link w:val="KommentarerChar"/>
    <w:uiPriority w:val="99"/>
    <w:semiHidden/>
    <w:unhideWhenUsed/>
    <w:rsid w:val="00B85A04"/>
    <w:rPr>
      <w:sz w:val="20"/>
      <w:szCs w:val="20"/>
    </w:rPr>
  </w:style>
  <w:style w:type="character" w:customStyle="1" w:styleId="KommentarerChar">
    <w:name w:val="Kommentarer Char"/>
    <w:basedOn w:val="Standardstycketeckensnitt"/>
    <w:link w:val="Kommentarer"/>
    <w:uiPriority w:val="99"/>
    <w:semiHidden/>
    <w:rsid w:val="00B85A04"/>
    <w:rPr>
      <w:sz w:val="20"/>
      <w:szCs w:val="20"/>
    </w:rPr>
  </w:style>
  <w:style w:type="paragraph" w:styleId="Kommentarsmne">
    <w:name w:val="annotation subject"/>
    <w:basedOn w:val="Kommentarer"/>
    <w:next w:val="Kommentarer"/>
    <w:link w:val="KommentarsmneChar"/>
    <w:uiPriority w:val="99"/>
    <w:semiHidden/>
    <w:unhideWhenUsed/>
    <w:rsid w:val="00B85A04"/>
    <w:rPr>
      <w:b/>
      <w:bCs/>
    </w:rPr>
  </w:style>
  <w:style w:type="character" w:customStyle="1" w:styleId="KommentarsmneChar">
    <w:name w:val="Kommentarsämne Char"/>
    <w:basedOn w:val="KommentarerChar"/>
    <w:link w:val="Kommentarsmne"/>
    <w:uiPriority w:val="99"/>
    <w:semiHidden/>
    <w:rsid w:val="00B85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03090">
      <w:bodyDiv w:val="1"/>
      <w:marLeft w:val="0"/>
      <w:marRight w:val="0"/>
      <w:marTop w:val="0"/>
      <w:marBottom w:val="0"/>
      <w:divBdr>
        <w:top w:val="none" w:sz="0" w:space="0" w:color="auto"/>
        <w:left w:val="none" w:sz="0" w:space="0" w:color="auto"/>
        <w:bottom w:val="none" w:sz="0" w:space="0" w:color="auto"/>
        <w:right w:val="none" w:sz="0" w:space="0" w:color="auto"/>
      </w:divBdr>
    </w:div>
    <w:div w:id="378281400">
      <w:bodyDiv w:val="1"/>
      <w:marLeft w:val="0"/>
      <w:marRight w:val="0"/>
      <w:marTop w:val="0"/>
      <w:marBottom w:val="0"/>
      <w:divBdr>
        <w:top w:val="none" w:sz="0" w:space="0" w:color="auto"/>
        <w:left w:val="none" w:sz="0" w:space="0" w:color="auto"/>
        <w:bottom w:val="none" w:sz="0" w:space="0" w:color="auto"/>
        <w:right w:val="none" w:sz="0" w:space="0" w:color="auto"/>
      </w:divBdr>
    </w:div>
    <w:div w:id="966086334">
      <w:bodyDiv w:val="1"/>
      <w:marLeft w:val="0"/>
      <w:marRight w:val="0"/>
      <w:marTop w:val="0"/>
      <w:marBottom w:val="0"/>
      <w:divBdr>
        <w:top w:val="none" w:sz="0" w:space="0" w:color="auto"/>
        <w:left w:val="none" w:sz="0" w:space="0" w:color="auto"/>
        <w:bottom w:val="none" w:sz="0" w:space="0" w:color="auto"/>
        <w:right w:val="none" w:sz="0" w:space="0" w:color="auto"/>
      </w:divBdr>
      <w:divsChild>
        <w:div w:id="179513815">
          <w:marLeft w:val="0"/>
          <w:marRight w:val="0"/>
          <w:marTop w:val="0"/>
          <w:marBottom w:val="0"/>
          <w:divBdr>
            <w:top w:val="none" w:sz="0" w:space="0" w:color="auto"/>
            <w:left w:val="none" w:sz="0" w:space="0" w:color="auto"/>
            <w:bottom w:val="none" w:sz="0" w:space="0" w:color="auto"/>
            <w:right w:val="none" w:sz="0" w:space="0" w:color="auto"/>
          </w:divBdr>
          <w:divsChild>
            <w:div w:id="1701475006">
              <w:marLeft w:val="0"/>
              <w:marRight w:val="0"/>
              <w:marTop w:val="0"/>
              <w:marBottom w:val="0"/>
              <w:divBdr>
                <w:top w:val="none" w:sz="0" w:space="0" w:color="auto"/>
                <w:left w:val="none" w:sz="0" w:space="0" w:color="auto"/>
                <w:bottom w:val="none" w:sz="0" w:space="0" w:color="auto"/>
                <w:right w:val="none" w:sz="0" w:space="0" w:color="auto"/>
              </w:divBdr>
              <w:divsChild>
                <w:div w:id="2123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6218">
      <w:bodyDiv w:val="1"/>
      <w:marLeft w:val="0"/>
      <w:marRight w:val="0"/>
      <w:marTop w:val="0"/>
      <w:marBottom w:val="0"/>
      <w:divBdr>
        <w:top w:val="none" w:sz="0" w:space="0" w:color="auto"/>
        <w:left w:val="none" w:sz="0" w:space="0" w:color="auto"/>
        <w:bottom w:val="none" w:sz="0" w:space="0" w:color="auto"/>
        <w:right w:val="none" w:sz="0" w:space="0" w:color="auto"/>
      </w:divBdr>
    </w:div>
    <w:div w:id="1818910921">
      <w:bodyDiv w:val="1"/>
      <w:marLeft w:val="0"/>
      <w:marRight w:val="0"/>
      <w:marTop w:val="0"/>
      <w:marBottom w:val="0"/>
      <w:divBdr>
        <w:top w:val="none" w:sz="0" w:space="0" w:color="auto"/>
        <w:left w:val="none" w:sz="0" w:space="0" w:color="auto"/>
        <w:bottom w:val="none" w:sz="0" w:space="0" w:color="auto"/>
        <w:right w:val="none" w:sz="0" w:space="0" w:color="auto"/>
      </w:divBdr>
    </w:div>
    <w:div w:id="1961492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lrf.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4537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Lunds Universitet</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Nylander</dc:creator>
  <cp:keywords/>
  <dc:description/>
  <cp:lastModifiedBy>Microsoft Office-användare</cp:lastModifiedBy>
  <cp:revision>2</cp:revision>
  <dcterms:created xsi:type="dcterms:W3CDTF">2019-04-09T12:38:00Z</dcterms:created>
  <dcterms:modified xsi:type="dcterms:W3CDTF">2019-04-09T12:38:00Z</dcterms:modified>
</cp:coreProperties>
</file>